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(Fecha y lugar de emisión de la carta)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(Nombre de la empresa que remite)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whom it may concern.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For _________________________ years, the citizen _____________________________ of identification number ______________________, has a bank account in this financial institution, number _____________________________________. Since ______________.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this way we certify that the citizen receives the credits corresponding to his/her salary to this account since the year ______________.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Without further ado, the director of the bank _________________________ bids you farewell.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Nombre y apellido del remitente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