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(Logotipo de la casa universitaria)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(Lugar y Fecha)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(Nombre de la casa universitaria)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Carta de recomendación para (Nombre Apellido del universitario)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 quien le pueda interesar: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Durante los ________ últimos años he tenido el placer de conocer a (nombre del universitario/a) tanto en lo académico como en lo personal como tutor y director de tesis y puedo afirmar responsablemente que es uno de los alumnos (as)  más maduro (a), comprometido (a)  y dedicado (a) de todo el curso.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Le va bien en sus estudios y está entre los cinco primeros (as) de su clase. Ha obtenido excelentes resultados en record de notas. También tiene excelentes habilidades de comunicación, interpersonales y de trabajo en equipo. El (la) joven apellidado del universitario/a) además es reconocido (a) por sus actividades extracurriculares y ha demostrado cualidades de liderazgo como representante estudiantil en el Consejo Universitario.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Creo que (nombre del universitario/a) está preparado para cursar estudios superiores en una institución académica internacional de gran prestigio y, por tanto, lo recomiendo encarecidamente.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 necesita más confirmación de este documento, póngase en contacto conmigo en cualquier momento.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Atentamente,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Educador (Nombre y Apellido)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Jefe (Cátedra que dicta)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(Nombre de la casa universitaria)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(Número de teléfono)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(Correo electrónico)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